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1CD" w:rsidRDefault="00CB0F51" w:rsidP="000B7695">
      <w:pPr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Six way valve</w:t>
      </w:r>
      <w:r w:rsidR="000B7695" w:rsidRPr="000B7695">
        <w:rPr>
          <w:rFonts w:ascii="Times New Roman" w:hAnsi="Times New Roman" w:cs="Times New Roman"/>
          <w:sz w:val="24"/>
          <w:szCs w:val="24"/>
          <w:lang w:val="tr-TR"/>
        </w:rPr>
        <w:t xml:space="preserve"> için Teknik şartname</w:t>
      </w:r>
    </w:p>
    <w:p w:rsidR="000B7695" w:rsidRDefault="00F375AF" w:rsidP="000B7695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6 giriş çıkışı dişi ve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tr-TR"/>
        </w:rPr>
        <w:t>1/8 inç olmalı</w:t>
      </w:r>
    </w:p>
    <w:p w:rsidR="00F375AF" w:rsidRDefault="00F375AF" w:rsidP="000B7695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Hepsi tek bir başlıktan kontrol edilmeli</w:t>
      </w:r>
    </w:p>
    <w:p w:rsidR="00F375AF" w:rsidRDefault="00F375AF" w:rsidP="000B7695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Yüksek basınç ve sıcaklıkta çalışabilmeli</w:t>
      </w:r>
    </w:p>
    <w:p w:rsidR="00F375AF" w:rsidRPr="000B7695" w:rsidRDefault="00F375AF" w:rsidP="000B7695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Paslanmaz çelikten olmalı</w:t>
      </w:r>
    </w:p>
    <w:sectPr w:rsidR="00F375AF" w:rsidRPr="000B76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43030"/>
    <w:multiLevelType w:val="hybridMultilevel"/>
    <w:tmpl w:val="C84A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95"/>
    <w:rsid w:val="000B7695"/>
    <w:rsid w:val="000F01CD"/>
    <w:rsid w:val="00656D89"/>
    <w:rsid w:val="00CB0F51"/>
    <w:rsid w:val="00D924AD"/>
    <w:rsid w:val="00F3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43C58"/>
  <w15:chartTrackingRefBased/>
  <w15:docId w15:val="{AF594A8A-261F-4DE3-AB0F-A20C25F2E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B7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Oguz Sarıbıyık</dc:creator>
  <cp:keywords/>
  <dc:description/>
  <cp:lastModifiedBy>Oguz Sarıbıyık</cp:lastModifiedBy>
  <cp:revision>3</cp:revision>
  <dcterms:created xsi:type="dcterms:W3CDTF">2021-03-26T07:49:00Z</dcterms:created>
  <dcterms:modified xsi:type="dcterms:W3CDTF">2021-03-26T07:52:00Z</dcterms:modified>
</cp:coreProperties>
</file>